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DD" w:rsidRDefault="00DB28FA">
      <w:pPr>
        <w:pStyle w:val="a4"/>
      </w:pPr>
      <w:r>
        <w:t>Аннотациякрабочейпрограммепогеографии10-11</w:t>
      </w:r>
      <w:r>
        <w:rPr>
          <w:spacing w:val="-2"/>
        </w:rPr>
        <w:t>класс.</w:t>
      </w:r>
    </w:p>
    <w:p w:rsidR="002C18DD" w:rsidRDefault="00DB28FA">
      <w:pPr>
        <w:pStyle w:val="a3"/>
        <w:spacing w:before="242"/>
        <w:ind w:right="143"/>
      </w:pPr>
      <w:r>
        <w:rPr>
          <w:color w:val="0D0D0D"/>
        </w:rPr>
        <w:t>Изучение географии на базовом уровне среднего (полного) общего образования направлено на достижение следующих целей:</w:t>
      </w:r>
    </w:p>
    <w:p w:rsidR="002C18DD" w:rsidRDefault="00DB28FA">
      <w:pPr>
        <w:pStyle w:val="a3"/>
        <w:spacing w:before="1"/>
        <w:ind w:right="142"/>
      </w:pPr>
      <w:r>
        <w:rPr>
          <w:color w:val="0D0D0D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</w:t>
      </w:r>
      <w:r>
        <w:rPr>
          <w:color w:val="0D0D0D"/>
        </w:rPr>
        <w:t xml:space="preserve"> изучения географического пространства, разнообразии его объектов и процессов;</w:t>
      </w:r>
    </w:p>
    <w:p w:rsidR="002C18DD" w:rsidRDefault="00DB28FA">
      <w:pPr>
        <w:pStyle w:val="a3"/>
        <w:spacing w:before="1"/>
        <w:ind w:right="142"/>
      </w:pPr>
      <w:r>
        <w:rPr>
          <w:color w:val="0D0D0D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>
        <w:rPr>
          <w:color w:val="0D0D0D"/>
        </w:rPr>
        <w:t>геоэкологических</w:t>
      </w:r>
      <w:proofErr w:type="spellEnd"/>
      <w:r>
        <w:rPr>
          <w:color w:val="0D0D0D"/>
        </w:rPr>
        <w:t xml:space="preserve"> процессов и явлений;</w:t>
      </w:r>
    </w:p>
    <w:p w:rsidR="002C18DD" w:rsidRDefault="00DB28FA">
      <w:pPr>
        <w:pStyle w:val="a3"/>
        <w:ind w:right="141"/>
      </w:pPr>
      <w:r>
        <w:rPr>
          <w:color w:val="0D0D0D"/>
        </w:rPr>
        <w:t>развит</w:t>
      </w:r>
      <w:r>
        <w:rPr>
          <w:color w:val="0D0D0D"/>
        </w:rPr>
        <w:t>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C18DD" w:rsidRDefault="00DB28FA">
      <w:pPr>
        <w:pStyle w:val="a3"/>
        <w:ind w:right="143"/>
      </w:pPr>
      <w:r>
        <w:rPr>
          <w:color w:val="0D0D0D"/>
        </w:rPr>
        <w:t>воспитание патриотизма, толерантности, уважения к другим народам</w:t>
      </w:r>
      <w:r>
        <w:rPr>
          <w:color w:val="0D0D0D"/>
        </w:rPr>
        <w:t xml:space="preserve"> и культурам; бережного отношения к окружающей среде;</w:t>
      </w:r>
    </w:p>
    <w:p w:rsidR="002C18DD" w:rsidRDefault="00DB28FA">
      <w:pPr>
        <w:pStyle w:val="a3"/>
        <w:ind w:right="140"/>
      </w:pPr>
      <w:r>
        <w:rPr>
          <w:color w:val="0D0D0D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2C18DD" w:rsidRDefault="00DB28FA">
      <w:pPr>
        <w:pStyle w:val="a3"/>
        <w:ind w:right="140"/>
      </w:pPr>
      <w:r>
        <w:rPr>
          <w:color w:val="0D0D0D"/>
        </w:rPr>
        <w:t>Согласно федеральному базисному учебному плану дл</w:t>
      </w:r>
      <w:r>
        <w:rPr>
          <w:color w:val="0D0D0D"/>
        </w:rPr>
        <w:t>я общеобразовательных учреждений Российской Федерации на изучение географии в 10-11 классах отводится не менее 70 часов. Календарным учебным графиком школы установлено 34 учебные недели, поэтому на изучения географии в 10-11 классах отводится 68 часов.</w:t>
      </w:r>
    </w:p>
    <w:p w:rsidR="002C18DD" w:rsidRDefault="00DB28FA">
      <w:pPr>
        <w:pStyle w:val="a5"/>
        <w:numPr>
          <w:ilvl w:val="0"/>
          <w:numId w:val="2"/>
        </w:numPr>
        <w:tabs>
          <w:tab w:val="left" w:pos="1124"/>
        </w:tabs>
        <w:spacing w:line="252" w:lineRule="exact"/>
        <w:ind w:left="1124" w:hanging="275"/>
        <w:jc w:val="both"/>
      </w:pPr>
      <w:r>
        <w:rPr>
          <w:color w:val="0D0D0D"/>
        </w:rPr>
        <w:t>кла</w:t>
      </w:r>
      <w:r>
        <w:rPr>
          <w:color w:val="0D0D0D"/>
        </w:rPr>
        <w:t>сс1часавнеделю</w:t>
      </w:r>
      <w:proofErr w:type="gramStart"/>
      <w:r>
        <w:rPr>
          <w:color w:val="0D0D0D"/>
        </w:rPr>
        <w:t>,в</w:t>
      </w:r>
      <w:proofErr w:type="gramEnd"/>
      <w:r>
        <w:rPr>
          <w:color w:val="0D0D0D"/>
        </w:rPr>
        <w:t>сего34</w:t>
      </w:r>
      <w:r>
        <w:rPr>
          <w:color w:val="0D0D0D"/>
          <w:spacing w:val="-4"/>
        </w:rPr>
        <w:t>часа;</w:t>
      </w:r>
    </w:p>
    <w:p w:rsidR="002C18DD" w:rsidRDefault="00DB28FA">
      <w:pPr>
        <w:pStyle w:val="a5"/>
        <w:numPr>
          <w:ilvl w:val="0"/>
          <w:numId w:val="2"/>
        </w:numPr>
        <w:tabs>
          <w:tab w:val="left" w:pos="1124"/>
        </w:tabs>
        <w:spacing w:line="252" w:lineRule="exact"/>
        <w:ind w:left="1124" w:hanging="275"/>
        <w:jc w:val="both"/>
      </w:pPr>
      <w:r>
        <w:rPr>
          <w:color w:val="0D0D0D"/>
        </w:rPr>
        <w:t>класс1часавнеделю</w:t>
      </w:r>
      <w:proofErr w:type="gramStart"/>
      <w:r>
        <w:rPr>
          <w:color w:val="0D0D0D"/>
        </w:rPr>
        <w:t>,в</w:t>
      </w:r>
      <w:proofErr w:type="gramEnd"/>
      <w:r>
        <w:rPr>
          <w:color w:val="0D0D0D"/>
        </w:rPr>
        <w:t>сего34</w:t>
      </w:r>
      <w:r>
        <w:rPr>
          <w:color w:val="0D0D0D"/>
          <w:spacing w:val="-2"/>
        </w:rPr>
        <w:t xml:space="preserve"> часа.</w:t>
      </w:r>
    </w:p>
    <w:p w:rsidR="002C18DD" w:rsidRDefault="00DB28FA">
      <w:pPr>
        <w:pStyle w:val="a3"/>
        <w:spacing w:before="1"/>
        <w:ind w:right="145"/>
      </w:pPr>
      <w:r>
        <w:rPr>
          <w:color w:val="0D0D0D"/>
        </w:rPr>
        <w:t xml:space="preserve">Данное распределение часов соответствует содержанию программы по географии под редакцией </w:t>
      </w:r>
      <w:proofErr w:type="spellStart"/>
      <w:r>
        <w:rPr>
          <w:color w:val="0D0D0D"/>
        </w:rPr>
        <w:t>Максаковского</w:t>
      </w:r>
      <w:proofErr w:type="spellEnd"/>
      <w:r>
        <w:rPr>
          <w:color w:val="0D0D0D"/>
        </w:rPr>
        <w:t xml:space="preserve"> В.П.</w:t>
      </w:r>
    </w:p>
    <w:p w:rsidR="002C18DD" w:rsidRDefault="00DB28FA">
      <w:pPr>
        <w:pStyle w:val="a3"/>
        <w:ind w:right="139"/>
      </w:pPr>
      <w:r>
        <w:rPr>
          <w:color w:val="0D0D0D"/>
        </w:rPr>
        <w:t xml:space="preserve">Данная рабочая программа для изучения учебного предмета «География» в 10-11 </w:t>
      </w:r>
      <w:proofErr w:type="spellStart"/>
      <w:r>
        <w:rPr>
          <w:color w:val="0D0D0D"/>
        </w:rPr>
        <w:t>классахсредн</w:t>
      </w:r>
      <w:r>
        <w:rPr>
          <w:color w:val="0D0D0D"/>
        </w:rPr>
        <w:t>ей</w:t>
      </w:r>
      <w:proofErr w:type="spellEnd"/>
      <w:r>
        <w:rPr>
          <w:color w:val="0D0D0D"/>
        </w:rPr>
        <w:t xml:space="preserve"> школы также рассчитана на 68 учебных часов. Рабочая программа предусматривает некоторые </w:t>
      </w:r>
      <w:proofErr w:type="spellStart"/>
      <w:r>
        <w:rPr>
          <w:color w:val="0D0D0D"/>
        </w:rPr>
        <w:t>изменения</w:t>
      </w:r>
      <w:proofErr w:type="gramStart"/>
      <w:r>
        <w:rPr>
          <w:color w:val="0D0D0D"/>
        </w:rPr>
        <w:t>:и</w:t>
      </w:r>
      <w:proofErr w:type="gramEnd"/>
      <w:r>
        <w:rPr>
          <w:color w:val="0D0D0D"/>
        </w:rPr>
        <w:t>зучение</w:t>
      </w:r>
      <w:proofErr w:type="spellEnd"/>
      <w:r>
        <w:rPr>
          <w:color w:val="0D0D0D"/>
        </w:rPr>
        <w:t xml:space="preserve"> темы «Россия в современном мире» рекомендовано в 11 классе, а в рабочей программеотводится2 часа в 10классе. При составлении рабочей программы </w:t>
      </w:r>
      <w:proofErr w:type="spellStart"/>
      <w:r>
        <w:rPr>
          <w:color w:val="0D0D0D"/>
        </w:rPr>
        <w:t>пог</w:t>
      </w:r>
      <w:r>
        <w:rPr>
          <w:color w:val="0D0D0D"/>
        </w:rPr>
        <w:t>еографиив</w:t>
      </w:r>
      <w:proofErr w:type="spellEnd"/>
      <w:r>
        <w:rPr>
          <w:color w:val="0D0D0D"/>
        </w:rPr>
        <w:t xml:space="preserve"> авторскую программу внесены следующие изменения: часть II «Региональная характеристика мира» полностью перенесена в 11 класс, что позволит учащимся более целостно представить географическую картину мира. Количество часов в рабочей программе темы </w:t>
      </w:r>
      <w:r>
        <w:rPr>
          <w:color w:val="0D0D0D"/>
        </w:rPr>
        <w:t>11 «Россия в современном мире» уменьшено на 3 часа в связи с тем, что данные о России приводятся во всех темах общей характеристики мира, включая текстовые карты и статистические материалы.</w:t>
      </w:r>
    </w:p>
    <w:p w:rsidR="002C18DD" w:rsidRDefault="00DB28FA">
      <w:pPr>
        <w:pStyle w:val="a3"/>
        <w:ind w:right="145"/>
      </w:pPr>
      <w:r>
        <w:rPr>
          <w:color w:val="0D0D0D"/>
        </w:rPr>
        <w:t>Настоящая рабочая программа и тематическое планирование предполага</w:t>
      </w:r>
      <w:r>
        <w:rPr>
          <w:color w:val="0D0D0D"/>
        </w:rPr>
        <w:t>ет использование учебно-методического комплекта:</w:t>
      </w:r>
    </w:p>
    <w:p w:rsidR="002C18DD" w:rsidRDefault="00DB28FA">
      <w:pPr>
        <w:pStyle w:val="a5"/>
        <w:numPr>
          <w:ilvl w:val="0"/>
          <w:numId w:val="1"/>
        </w:numPr>
        <w:tabs>
          <w:tab w:val="left" w:pos="1555"/>
        </w:tabs>
        <w:ind w:right="140" w:firstLine="708"/>
        <w:jc w:val="both"/>
      </w:pPr>
      <w:r>
        <w:rPr>
          <w:color w:val="0D0D0D"/>
        </w:rPr>
        <w:t xml:space="preserve">В.П. </w:t>
      </w:r>
      <w:proofErr w:type="spellStart"/>
      <w:r>
        <w:rPr>
          <w:color w:val="0D0D0D"/>
        </w:rPr>
        <w:t>Максаковский</w:t>
      </w:r>
      <w:proofErr w:type="spellEnd"/>
      <w:r>
        <w:rPr>
          <w:color w:val="0D0D0D"/>
        </w:rPr>
        <w:t xml:space="preserve"> «Программы общеобразовательных учреждений. География 10 – 11 классы Базовый уровень» 2015год.</w:t>
      </w:r>
    </w:p>
    <w:p w:rsidR="002C18DD" w:rsidRDefault="00DB28FA">
      <w:pPr>
        <w:pStyle w:val="a5"/>
        <w:numPr>
          <w:ilvl w:val="0"/>
          <w:numId w:val="1"/>
        </w:numPr>
        <w:tabs>
          <w:tab w:val="left" w:pos="1555"/>
        </w:tabs>
        <w:ind w:right="138" w:firstLine="708"/>
        <w:jc w:val="both"/>
      </w:pPr>
      <w:r>
        <w:rPr>
          <w:color w:val="0D0D0D"/>
        </w:rPr>
        <w:t xml:space="preserve">В.П. </w:t>
      </w:r>
      <w:proofErr w:type="spellStart"/>
      <w:r>
        <w:rPr>
          <w:color w:val="0D0D0D"/>
        </w:rPr>
        <w:t>Максаковский</w:t>
      </w:r>
      <w:proofErr w:type="spellEnd"/>
      <w:r>
        <w:rPr>
          <w:color w:val="0D0D0D"/>
        </w:rPr>
        <w:t xml:space="preserve"> География. Экономическая и социальная география мира. 10 класс: учебник для о</w:t>
      </w:r>
      <w:r>
        <w:rPr>
          <w:color w:val="0D0D0D"/>
        </w:rPr>
        <w:t xml:space="preserve">бщеобразовательных организаций: базовый уровень / В.П. </w:t>
      </w:r>
      <w:proofErr w:type="spellStart"/>
      <w:r>
        <w:rPr>
          <w:color w:val="0D0D0D"/>
        </w:rPr>
        <w:t>Максаковский</w:t>
      </w:r>
      <w:proofErr w:type="spellEnd"/>
      <w:r>
        <w:rPr>
          <w:color w:val="0D0D0D"/>
        </w:rPr>
        <w:t>.– М. Просвещение, 2020.</w:t>
      </w:r>
    </w:p>
    <w:p w:rsidR="002C18DD" w:rsidRDefault="00DB28FA">
      <w:pPr>
        <w:pStyle w:val="a5"/>
        <w:numPr>
          <w:ilvl w:val="0"/>
          <w:numId w:val="1"/>
        </w:numPr>
        <w:tabs>
          <w:tab w:val="left" w:pos="1013"/>
        </w:tabs>
        <w:ind w:right="138" w:firstLine="708"/>
        <w:jc w:val="both"/>
      </w:pPr>
      <w:r>
        <w:rPr>
          <w:color w:val="0D0D0D"/>
        </w:rPr>
        <w:t xml:space="preserve">Рабочая тетрадь по </w:t>
      </w:r>
      <w:proofErr w:type="spellStart"/>
      <w:r>
        <w:rPr>
          <w:color w:val="0D0D0D"/>
        </w:rPr>
        <w:t>географии</w:t>
      </w:r>
      <w:proofErr w:type="gramStart"/>
      <w:r>
        <w:rPr>
          <w:color w:val="0D0D0D"/>
        </w:rPr>
        <w:t>.Э</w:t>
      </w:r>
      <w:proofErr w:type="gramEnd"/>
      <w:r>
        <w:rPr>
          <w:color w:val="0D0D0D"/>
        </w:rPr>
        <w:t>кономическая</w:t>
      </w:r>
      <w:proofErr w:type="spellEnd"/>
      <w:r>
        <w:rPr>
          <w:color w:val="0D0D0D"/>
        </w:rPr>
        <w:t xml:space="preserve"> и социальная география мира. 10 класс: учеб. Для </w:t>
      </w:r>
      <w:proofErr w:type="spellStart"/>
      <w:r>
        <w:rPr>
          <w:color w:val="0D0D0D"/>
        </w:rPr>
        <w:t>общеобразовательных</w:t>
      </w:r>
      <w:r>
        <w:rPr>
          <w:color w:val="0D0D0D"/>
        </w:rPr>
        <w:t>организаций</w:t>
      </w:r>
      <w:proofErr w:type="spellEnd"/>
      <w:r>
        <w:rPr>
          <w:color w:val="0D0D0D"/>
        </w:rPr>
        <w:t xml:space="preserve">: базовый уровень / В.П. </w:t>
      </w:r>
      <w:proofErr w:type="spellStart"/>
      <w:r>
        <w:rPr>
          <w:color w:val="0D0D0D"/>
        </w:rPr>
        <w:t>Максаковский</w:t>
      </w:r>
      <w:proofErr w:type="spellEnd"/>
      <w:r>
        <w:rPr>
          <w:color w:val="0D0D0D"/>
        </w:rPr>
        <w:t xml:space="preserve">. – М. Просвещение, </w:t>
      </w:r>
      <w:r>
        <w:rPr>
          <w:color w:val="0D0D0D"/>
          <w:spacing w:val="-2"/>
        </w:rPr>
        <w:t>2020.</w:t>
      </w:r>
    </w:p>
    <w:p w:rsidR="002C18DD" w:rsidRDefault="00DB28FA">
      <w:pPr>
        <w:pStyle w:val="a3"/>
        <w:ind w:left="849" w:firstLine="0"/>
        <w:jc w:val="left"/>
      </w:pPr>
      <w:r>
        <w:rPr>
          <w:color w:val="0D0D0D"/>
        </w:rPr>
        <w:t>3.География10кл.: атлас.–3-еизд</w:t>
      </w:r>
      <w:proofErr w:type="gramStart"/>
      <w:r>
        <w:rPr>
          <w:color w:val="0D0D0D"/>
        </w:rPr>
        <w:t>.и</w:t>
      </w:r>
      <w:proofErr w:type="gramEnd"/>
      <w:r>
        <w:rPr>
          <w:color w:val="0D0D0D"/>
        </w:rPr>
        <w:t xml:space="preserve">спр.–М.:Дрофа;ИздательствоДИК,2020 –40с.:карт.ил. 4.Контурная карта. 10 класс. М.: Дрофа; Издательство </w:t>
      </w:r>
      <w:proofErr w:type="gramStart"/>
      <w:r>
        <w:rPr>
          <w:color w:val="0D0D0D"/>
        </w:rPr>
        <w:t>ДИК</w:t>
      </w:r>
      <w:proofErr w:type="gramEnd"/>
      <w:r>
        <w:rPr>
          <w:color w:val="0D0D0D"/>
        </w:rPr>
        <w:t>, 2020г.</w:t>
      </w:r>
    </w:p>
    <w:sectPr w:rsidR="002C18DD" w:rsidSect="002C18DD">
      <w:type w:val="continuous"/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E6673"/>
    <w:multiLevelType w:val="hybridMultilevel"/>
    <w:tmpl w:val="4E545A90"/>
    <w:lvl w:ilvl="0" w:tplc="C944C486">
      <w:start w:val="10"/>
      <w:numFmt w:val="decimal"/>
      <w:lvlText w:val="%1"/>
      <w:lvlJc w:val="left"/>
      <w:pPr>
        <w:ind w:left="1125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2"/>
        <w:szCs w:val="22"/>
        <w:lang w:val="ru-RU" w:eastAsia="en-US" w:bidi="ar-SA"/>
      </w:rPr>
    </w:lvl>
    <w:lvl w:ilvl="1" w:tplc="DEC2359C">
      <w:numFmt w:val="bullet"/>
      <w:lvlText w:val="•"/>
      <w:lvlJc w:val="left"/>
      <w:pPr>
        <w:ind w:left="2028" w:hanging="276"/>
      </w:pPr>
      <w:rPr>
        <w:rFonts w:hint="default"/>
        <w:lang w:val="ru-RU" w:eastAsia="en-US" w:bidi="ar-SA"/>
      </w:rPr>
    </w:lvl>
    <w:lvl w:ilvl="2" w:tplc="30F45BC8">
      <w:numFmt w:val="bullet"/>
      <w:lvlText w:val="•"/>
      <w:lvlJc w:val="left"/>
      <w:pPr>
        <w:ind w:left="2937" w:hanging="276"/>
      </w:pPr>
      <w:rPr>
        <w:rFonts w:hint="default"/>
        <w:lang w:val="ru-RU" w:eastAsia="en-US" w:bidi="ar-SA"/>
      </w:rPr>
    </w:lvl>
    <w:lvl w:ilvl="3" w:tplc="8DC6674A">
      <w:numFmt w:val="bullet"/>
      <w:lvlText w:val="•"/>
      <w:lvlJc w:val="left"/>
      <w:pPr>
        <w:ind w:left="3845" w:hanging="276"/>
      </w:pPr>
      <w:rPr>
        <w:rFonts w:hint="default"/>
        <w:lang w:val="ru-RU" w:eastAsia="en-US" w:bidi="ar-SA"/>
      </w:rPr>
    </w:lvl>
    <w:lvl w:ilvl="4" w:tplc="DE98FDC2">
      <w:numFmt w:val="bullet"/>
      <w:lvlText w:val="•"/>
      <w:lvlJc w:val="left"/>
      <w:pPr>
        <w:ind w:left="4754" w:hanging="276"/>
      </w:pPr>
      <w:rPr>
        <w:rFonts w:hint="default"/>
        <w:lang w:val="ru-RU" w:eastAsia="en-US" w:bidi="ar-SA"/>
      </w:rPr>
    </w:lvl>
    <w:lvl w:ilvl="5" w:tplc="B4B88670">
      <w:numFmt w:val="bullet"/>
      <w:lvlText w:val="•"/>
      <w:lvlJc w:val="left"/>
      <w:pPr>
        <w:ind w:left="5663" w:hanging="276"/>
      </w:pPr>
      <w:rPr>
        <w:rFonts w:hint="default"/>
        <w:lang w:val="ru-RU" w:eastAsia="en-US" w:bidi="ar-SA"/>
      </w:rPr>
    </w:lvl>
    <w:lvl w:ilvl="6" w:tplc="D668F54C">
      <w:numFmt w:val="bullet"/>
      <w:lvlText w:val="•"/>
      <w:lvlJc w:val="left"/>
      <w:pPr>
        <w:ind w:left="6571" w:hanging="276"/>
      </w:pPr>
      <w:rPr>
        <w:rFonts w:hint="default"/>
        <w:lang w:val="ru-RU" w:eastAsia="en-US" w:bidi="ar-SA"/>
      </w:rPr>
    </w:lvl>
    <w:lvl w:ilvl="7" w:tplc="09869C1C">
      <w:numFmt w:val="bullet"/>
      <w:lvlText w:val="•"/>
      <w:lvlJc w:val="left"/>
      <w:pPr>
        <w:ind w:left="7480" w:hanging="276"/>
      </w:pPr>
      <w:rPr>
        <w:rFonts w:hint="default"/>
        <w:lang w:val="ru-RU" w:eastAsia="en-US" w:bidi="ar-SA"/>
      </w:rPr>
    </w:lvl>
    <w:lvl w:ilvl="8" w:tplc="6638ED64">
      <w:numFmt w:val="bullet"/>
      <w:lvlText w:val="•"/>
      <w:lvlJc w:val="left"/>
      <w:pPr>
        <w:ind w:left="8389" w:hanging="276"/>
      </w:pPr>
      <w:rPr>
        <w:rFonts w:hint="default"/>
        <w:lang w:val="ru-RU" w:eastAsia="en-US" w:bidi="ar-SA"/>
      </w:rPr>
    </w:lvl>
  </w:abstractNum>
  <w:abstractNum w:abstractNumId="1">
    <w:nsid w:val="795056D9"/>
    <w:multiLevelType w:val="hybridMultilevel"/>
    <w:tmpl w:val="091823C8"/>
    <w:lvl w:ilvl="0" w:tplc="1DA6F142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87"/>
        <w:sz w:val="22"/>
        <w:szCs w:val="22"/>
        <w:lang w:val="ru-RU" w:eastAsia="en-US" w:bidi="ar-SA"/>
      </w:rPr>
    </w:lvl>
    <w:lvl w:ilvl="1" w:tplc="FE0E0CD4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83028BA2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2EAAA12E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D876C0C6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1598DB88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B198B874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E29E6B80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8BDAD15A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C18DD"/>
    <w:rsid w:val="002C18DD"/>
    <w:rsid w:val="00DB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8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18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18DD"/>
    <w:pPr>
      <w:ind w:left="140" w:firstLine="708"/>
      <w:jc w:val="both"/>
    </w:pPr>
  </w:style>
  <w:style w:type="paragraph" w:styleId="a4">
    <w:name w:val="Title"/>
    <w:basedOn w:val="a"/>
    <w:uiPriority w:val="1"/>
    <w:qFormat/>
    <w:rsid w:val="002C18DD"/>
    <w:pPr>
      <w:spacing w:before="68"/>
      <w:ind w:left="1564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2C18DD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C18D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кабинет32</dc:creator>
  <cp:lastModifiedBy>Music</cp:lastModifiedBy>
  <cp:revision>2</cp:revision>
  <dcterms:created xsi:type="dcterms:W3CDTF">2025-06-27T07:47:00Z</dcterms:created>
  <dcterms:modified xsi:type="dcterms:W3CDTF">2025-06-27T07:47:00Z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2010</vt:lpwstr>
  </property>
</Properties>
</file>